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5353"/>
        <w:gridCol w:w="3971"/>
      </w:tblGrid>
      <w:tr w:rsidR="00FB41F3" w:rsidRPr="00DA232B" w:rsidTr="007716C0">
        <w:trPr>
          <w:trHeight w:val="351"/>
        </w:trPr>
        <w:tc>
          <w:tcPr>
            <w:tcW w:w="9324" w:type="dxa"/>
            <w:gridSpan w:val="2"/>
            <w:vAlign w:val="center"/>
          </w:tcPr>
          <w:p w:rsidR="00FB41F3" w:rsidRPr="00DA232B" w:rsidRDefault="00FB41F3" w:rsidP="00DA232B">
            <w:pPr>
              <w:pStyle w:val="nazwaszkoly"/>
            </w:pPr>
            <w:bookmarkStart w:id="0" w:name="_GoBack"/>
            <w:bookmarkEnd w:id="0"/>
            <w:r w:rsidRPr="00DA232B">
              <w:t>ZESPÓŁ SZKÓŁ NR 1 im. JANUSZA KORCZAKA W ŁAŃCUCIE</w:t>
            </w:r>
          </w:p>
        </w:tc>
      </w:tr>
      <w:tr w:rsidR="00FB41F3" w:rsidRPr="00DA232B" w:rsidTr="007716C0">
        <w:trPr>
          <w:trHeight w:val="1180"/>
        </w:trPr>
        <w:tc>
          <w:tcPr>
            <w:tcW w:w="5353" w:type="dxa"/>
            <w:vAlign w:val="center"/>
          </w:tcPr>
          <w:p w:rsidR="00FB41F3" w:rsidRPr="00DA232B" w:rsidRDefault="00FB41F3" w:rsidP="00DA232B">
            <w:pPr>
              <w:pStyle w:val="nazwyszk"/>
            </w:pPr>
            <w:r w:rsidRPr="00DA232B">
              <w:t>II Liceum Ogólnokształcące</w:t>
            </w:r>
          </w:p>
          <w:p w:rsidR="00FB41F3" w:rsidRDefault="00FB41F3" w:rsidP="00DA232B">
            <w:pPr>
              <w:pStyle w:val="nazwyszk"/>
            </w:pPr>
            <w:r w:rsidRPr="00DA232B">
              <w:t>Liceum Ogólnokształcące</w:t>
            </w:r>
            <w:r w:rsidR="007B7FA2">
              <w:t xml:space="preserve"> </w:t>
            </w:r>
            <w:r w:rsidR="00BD3EF8" w:rsidRPr="00DA232B">
              <w:t>d</w:t>
            </w:r>
            <w:r w:rsidRPr="00DA232B">
              <w:t>la Dorosłych</w:t>
            </w:r>
            <w:r w:rsidR="00167375">
              <w:t xml:space="preserve"> nr 1</w:t>
            </w:r>
          </w:p>
          <w:p w:rsidR="007716C0" w:rsidRDefault="007716C0" w:rsidP="00DA232B">
            <w:pPr>
              <w:pStyle w:val="nazwyszk"/>
            </w:pPr>
            <w:r>
              <w:t>Medyc</w:t>
            </w:r>
            <w:r w:rsidR="003A4859">
              <w:t>zna Szkoła Policealna</w:t>
            </w:r>
          </w:p>
          <w:p w:rsidR="007716C0" w:rsidRPr="007716C0" w:rsidRDefault="007716C0" w:rsidP="00DA232B">
            <w:pPr>
              <w:pStyle w:val="nazwyszk"/>
            </w:pPr>
          </w:p>
        </w:tc>
        <w:tc>
          <w:tcPr>
            <w:tcW w:w="3969" w:type="dxa"/>
            <w:vAlign w:val="center"/>
          </w:tcPr>
          <w:p w:rsidR="00FB41F3" w:rsidRPr="00DA232B" w:rsidRDefault="00FB41F3" w:rsidP="00DA232B">
            <w:pPr>
              <w:pStyle w:val="daneteleadresowe"/>
            </w:pPr>
            <w:r w:rsidRPr="00DA232B">
              <w:t>37-100 Łańcut, ul. Grunwaldzka 11</w:t>
            </w:r>
          </w:p>
          <w:p w:rsidR="00FB41F3" w:rsidRPr="00DA232B" w:rsidRDefault="00FB41F3" w:rsidP="00DA232B">
            <w:pPr>
              <w:pStyle w:val="daneteleadresowe"/>
            </w:pPr>
            <w:r w:rsidRPr="00DA232B">
              <w:t>tel/fax 017 225 2826, 017 225 3674</w:t>
            </w:r>
          </w:p>
          <w:p w:rsidR="00FB41F3" w:rsidRPr="00DA232B" w:rsidRDefault="00FB41F3" w:rsidP="00DA232B">
            <w:pPr>
              <w:pStyle w:val="daneteleadresowe"/>
              <w:rPr>
                <w:lang w:val="en-US"/>
              </w:rPr>
            </w:pPr>
            <w:r w:rsidRPr="00DA232B">
              <w:rPr>
                <w:lang w:val="en-US"/>
              </w:rPr>
              <w:t>www.2lolancut.pl</w:t>
            </w:r>
          </w:p>
          <w:p w:rsidR="00FB41F3" w:rsidRPr="00DA232B" w:rsidRDefault="00FB41F3" w:rsidP="00DA232B">
            <w:pPr>
              <w:pStyle w:val="daneteleadresowe"/>
              <w:rPr>
                <w:w w:val="110"/>
                <w:sz w:val="28"/>
                <w:szCs w:val="28"/>
                <w:lang w:val="en-US"/>
              </w:rPr>
            </w:pPr>
            <w:r w:rsidRPr="00DA232B">
              <w:rPr>
                <w:lang w:val="en-US"/>
              </w:rPr>
              <w:t xml:space="preserve">e-mail: </w:t>
            </w:r>
            <w:r w:rsidR="00FD5998">
              <w:rPr>
                <w:lang w:val="en-US"/>
              </w:rPr>
              <w:t>sekretariat@2lolancut.pl</w:t>
            </w:r>
          </w:p>
        </w:tc>
      </w:tr>
      <w:tr w:rsidR="00FB41F3" w:rsidRPr="00DA232B" w:rsidTr="007716C0">
        <w:trPr>
          <w:trHeight w:hRule="exact" w:val="113"/>
        </w:trPr>
        <w:tc>
          <w:tcPr>
            <w:tcW w:w="9324" w:type="dxa"/>
            <w:gridSpan w:val="2"/>
          </w:tcPr>
          <w:p w:rsidR="00FB41F3" w:rsidRPr="00DA232B" w:rsidRDefault="00FB41F3">
            <w:pPr>
              <w:rPr>
                <w:rFonts w:ascii="Sylfaen" w:hAnsi="Sylfaen" w:cs="Sylfaen"/>
                <w:spacing w:val="20"/>
                <w:w w:val="110"/>
                <w:sz w:val="28"/>
                <w:szCs w:val="28"/>
                <w:lang w:val="en-US"/>
              </w:rPr>
            </w:pPr>
          </w:p>
        </w:tc>
      </w:tr>
    </w:tbl>
    <w:p w:rsidR="00CD63B3" w:rsidRDefault="00CD63B3" w:rsidP="008F2B44">
      <w:pPr>
        <w:spacing w:before="0" w:after="0"/>
        <w:ind w:firstLine="0"/>
      </w:pPr>
    </w:p>
    <w:p w:rsidR="007B7438" w:rsidRDefault="008A2B06" w:rsidP="008A2B06">
      <w:pPr>
        <w:overflowPunct/>
        <w:spacing w:before="0" w:after="0" w:line="240" w:lineRule="auto"/>
        <w:ind w:firstLine="0"/>
        <w:contextualSpacing w:val="0"/>
        <w:jc w:val="center"/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</w:pPr>
      <w:r w:rsidRPr="008A2B06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 xml:space="preserve">„RUBIKUJ </w:t>
      </w:r>
      <w:r w:rsidR="007B7438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>–</w:t>
      </w:r>
      <w:r w:rsidRPr="008A2B06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 xml:space="preserve"> </w:t>
      </w:r>
      <w:r w:rsidR="007B7438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 xml:space="preserve">Powiatowy </w:t>
      </w:r>
      <w:r w:rsidRPr="008A2B06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>Turniej Łamigłówek</w:t>
      </w:r>
    </w:p>
    <w:p w:rsidR="008A2B06" w:rsidRPr="008A2B06" w:rsidRDefault="008A2B06" w:rsidP="008A2B06">
      <w:pPr>
        <w:overflowPunct/>
        <w:spacing w:before="0" w:after="0" w:line="240" w:lineRule="auto"/>
        <w:ind w:firstLine="0"/>
        <w:contextualSpacing w:val="0"/>
        <w:jc w:val="center"/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</w:pPr>
      <w:r w:rsidRPr="008A2B06">
        <w:rPr>
          <w:rFonts w:ascii="Cambria" w:eastAsia="Calibri" w:hAnsi="Cambria" w:cs="Aharoni"/>
          <w:b/>
          <w:i/>
          <w:color w:val="auto"/>
          <w:kern w:val="0"/>
          <w:sz w:val="36"/>
          <w:szCs w:val="36"/>
          <w:lang w:eastAsia="zh-CN" w:bidi="he-IL"/>
        </w:rPr>
        <w:t xml:space="preserve"> i Gier Logicznych”</w:t>
      </w:r>
    </w:p>
    <w:p w:rsidR="008A2B06" w:rsidRPr="008A2B06" w:rsidRDefault="008A2B06" w:rsidP="008A2B06">
      <w:pPr>
        <w:overflowPunct/>
        <w:spacing w:before="0" w:after="0" w:line="240" w:lineRule="auto"/>
        <w:ind w:firstLine="0"/>
        <w:contextualSpacing w:val="0"/>
        <w:jc w:val="center"/>
        <w:rPr>
          <w:rFonts w:ascii="Arial" w:eastAsia="Calibri" w:hAnsi="Arial" w:cs="Arial"/>
          <w:kern w:val="0"/>
          <w:szCs w:val="24"/>
          <w:lang w:eastAsia="en-US"/>
        </w:rPr>
      </w:pPr>
    </w:p>
    <w:p w:rsidR="008A2B06" w:rsidRPr="008A2B06" w:rsidRDefault="008A2B06" w:rsidP="008A2B06">
      <w:pPr>
        <w:overflowPunct/>
        <w:spacing w:before="0" w:after="0" w:line="240" w:lineRule="auto"/>
        <w:ind w:firstLine="0"/>
        <w:contextualSpacing w:val="0"/>
        <w:jc w:val="left"/>
        <w:rPr>
          <w:rFonts w:ascii="Arial" w:eastAsia="Calibri" w:hAnsi="Arial" w:cs="Arial"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 xml:space="preserve">Organizator Konkursu: </w:t>
      </w:r>
    </w:p>
    <w:p w:rsidR="008A2B06" w:rsidRPr="008A2B06" w:rsidRDefault="008A2B06" w:rsidP="008A2B06">
      <w:pPr>
        <w:widowControl w:val="0"/>
        <w:overflowPunct/>
        <w:spacing w:before="0" w:after="0" w:line="240" w:lineRule="auto"/>
        <w:ind w:left="720" w:firstLine="0"/>
        <w:contextualSpacing w:val="0"/>
        <w:rPr>
          <w:rFonts w:ascii="Calibri" w:eastAsia="Times New Roman" w:hAnsi="Calibri"/>
          <w:color w:val="auto"/>
          <w:kern w:val="0"/>
          <w:szCs w:val="24"/>
          <w:lang w:eastAsia="zh-CN" w:bidi="hi-IN"/>
        </w:rPr>
      </w:pPr>
      <w:r w:rsidRPr="008A2B06">
        <w:rPr>
          <w:rFonts w:ascii="Calibri" w:eastAsia="Times New Roman" w:hAnsi="Calibri"/>
          <w:color w:val="auto"/>
          <w:kern w:val="0"/>
          <w:szCs w:val="24"/>
          <w:lang w:eastAsia="zh-CN" w:bidi="hi-IN"/>
        </w:rPr>
        <w:t>Zespół nauczycieli matematyki wraz z uczniami II LO w Łańcucie</w:t>
      </w:r>
    </w:p>
    <w:p w:rsidR="008A2B06" w:rsidRPr="008A2B06" w:rsidRDefault="008A2B06" w:rsidP="008A2B06">
      <w:pPr>
        <w:widowControl w:val="0"/>
        <w:overflowPunct/>
        <w:spacing w:before="0" w:after="0" w:line="240" w:lineRule="auto"/>
        <w:ind w:left="720" w:firstLine="0"/>
        <w:contextualSpacing w:val="0"/>
        <w:rPr>
          <w:rFonts w:ascii="Calibri" w:eastAsia="Times New Roman" w:hAnsi="Calibri"/>
          <w:color w:val="auto"/>
          <w:kern w:val="0"/>
          <w:szCs w:val="24"/>
          <w:lang w:eastAsia="zh-CN" w:bidi="hi-IN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Warunki uczestnictwa: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konkurs adresowany jest do uczniów VII i VIII klasy szkoły podstawowej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warunkiem uczestnictwa jest potwierdzenie zgłoszenia z podaniem listy uczestników (zespół powinien liczyć </w:t>
      </w:r>
      <w:r w:rsidR="00FD5998">
        <w:rPr>
          <w:rFonts w:ascii="Calibri" w:eastAsia="Calibri" w:hAnsi="Calibri" w:cs="Arial"/>
          <w:bCs/>
          <w:kern w:val="0"/>
          <w:szCs w:val="24"/>
          <w:lang w:eastAsia="en-US"/>
        </w:rPr>
        <w:t>2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 osoby)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uczestnicy zgłaszają się za pośrednictwem szkoły w nieprzekraczalnym terminie do </w:t>
      </w:r>
    </w:p>
    <w:p w:rsidR="008A2B06" w:rsidRPr="008A2B06" w:rsidRDefault="00227B39" w:rsidP="008A2B06">
      <w:pPr>
        <w:overflowPunct/>
        <w:autoSpaceDE/>
        <w:autoSpaceDN/>
        <w:adjustRightInd/>
        <w:spacing w:before="0" w:after="0" w:line="240" w:lineRule="auto"/>
        <w:ind w:left="720" w:firstLine="0"/>
        <w:rPr>
          <w:rFonts w:ascii="Calibri" w:eastAsia="Calibri" w:hAnsi="Calibri" w:cs="Arial"/>
          <w:bCs/>
          <w:kern w:val="0"/>
          <w:szCs w:val="24"/>
          <w:lang w:eastAsia="en-US"/>
        </w:rPr>
      </w:pPr>
      <w:r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>3 marca</w:t>
      </w:r>
      <w:r w:rsidR="008A2B06"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 202</w:t>
      </w:r>
      <w:r>
        <w:rPr>
          <w:rFonts w:ascii="Calibri" w:eastAsia="Calibri" w:hAnsi="Calibri" w:cs="Arial"/>
          <w:bCs/>
          <w:kern w:val="0"/>
          <w:szCs w:val="24"/>
          <w:lang w:eastAsia="en-US"/>
        </w:rPr>
        <w:t>3</w:t>
      </w:r>
      <w:r w:rsidR="008A2B06"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 r. na adres:</w:t>
      </w:r>
    </w:p>
    <w:p w:rsidR="008A2B06" w:rsidRPr="008A2B06" w:rsidRDefault="008A2B06" w:rsidP="008A2B06">
      <w:pPr>
        <w:overflowPunct/>
        <w:autoSpaceDE/>
        <w:autoSpaceDN/>
        <w:adjustRightInd/>
        <w:spacing w:before="0" w:after="0" w:line="240" w:lineRule="auto"/>
        <w:ind w:firstLine="708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II Liceum Ogólnokształcące w Zespole Szkół Nr 1 im. Janusza Korczaka w Łańcucie</w:t>
      </w:r>
    </w:p>
    <w:p w:rsidR="008A2B06" w:rsidRPr="008A2B06" w:rsidRDefault="008A2B06" w:rsidP="008A2B06">
      <w:pPr>
        <w:overflowPunct/>
        <w:autoSpaceDE/>
        <w:autoSpaceDN/>
        <w:adjustRightInd/>
        <w:spacing w:before="0" w:after="0" w:line="240" w:lineRule="auto"/>
        <w:ind w:firstLine="708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ul. Grunwaldzka 11</w:t>
      </w:r>
    </w:p>
    <w:p w:rsidR="008A2B06" w:rsidRPr="008A2B06" w:rsidRDefault="008A2B06" w:rsidP="008A2B06">
      <w:pPr>
        <w:overflowPunct/>
        <w:autoSpaceDE/>
        <w:autoSpaceDN/>
        <w:adjustRightInd/>
        <w:spacing w:before="0" w:after="0" w:line="240" w:lineRule="auto"/>
        <w:ind w:firstLine="708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tel./fax. 17 225 2826,  17 225 3674</w:t>
      </w:r>
    </w:p>
    <w:p w:rsidR="008A2B06" w:rsidRPr="008A2B06" w:rsidRDefault="008A2B06" w:rsidP="008A2B06">
      <w:pPr>
        <w:numPr>
          <w:ilvl w:val="0"/>
          <w:numId w:val="14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wzór karty zgłoszeniowej stanowi załącznik do regulaminu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udział w konkursie jest bezpłatny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podczas konkursu uczestnicy nie mogą korzystać z kalkulatora, telefonów komórkowych oraz innych nośników informacji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każdy uczestnik w dniu konkursu dostarcza zgodę prawnych opiekunów uczestników konkursu na wykorzystanie danych do celów turnieju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zgłoszenie do konkursu jest równoznaczne z wyrażeniem zgody na publikację zdjęć i wyników konkursu na stronie internetowej szkoły</w:t>
      </w:r>
    </w:p>
    <w:p w:rsidR="008A2B06" w:rsidRPr="008A2B06" w:rsidRDefault="008A2B06" w:rsidP="008A2B06">
      <w:pPr>
        <w:numPr>
          <w:ilvl w:val="0"/>
          <w:numId w:val="10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organizator zastrzega sobie prawo do wprowadzania zmian w regulaminie. Informacja o zmianach zostanie umieszczona na stronie www organizatora oraz przesłana drogą elektroniczną do opiekunów uczestników konkursu.</w:t>
      </w:r>
    </w:p>
    <w:p w:rsidR="008A2B06" w:rsidRPr="008A2B06" w:rsidRDefault="008A2B06" w:rsidP="008A2B06">
      <w:pPr>
        <w:overflowPunct/>
        <w:spacing w:before="0" w:after="0" w:line="240" w:lineRule="auto"/>
        <w:ind w:left="720" w:firstLine="0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Cele Konkursu:</w:t>
      </w:r>
    </w:p>
    <w:p w:rsidR="008A2B06" w:rsidRPr="008A2B06" w:rsidRDefault="008A2B06" w:rsidP="008A2B06">
      <w:pPr>
        <w:numPr>
          <w:ilvl w:val="0"/>
          <w:numId w:val="11"/>
        </w:numPr>
        <w:overflowPunct/>
        <w:autoSpaceDE/>
        <w:autoSpaceDN/>
        <w:adjustRightInd/>
        <w:spacing w:before="0" w:after="0" w:line="240" w:lineRule="auto"/>
        <w:ind w:hanging="1014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Cele Konkursu: </w:t>
      </w:r>
    </w:p>
    <w:p w:rsidR="008A2B06" w:rsidRPr="008A2B06" w:rsidRDefault="008A2B06" w:rsidP="008A2B06">
      <w:pPr>
        <w:numPr>
          <w:ilvl w:val="0"/>
          <w:numId w:val="12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rozwijanie potencjału intelektualnego uczniów </w:t>
      </w:r>
    </w:p>
    <w:p w:rsidR="008A2B06" w:rsidRPr="008A2B06" w:rsidRDefault="008A2B06" w:rsidP="008A2B06">
      <w:pPr>
        <w:numPr>
          <w:ilvl w:val="0"/>
          <w:numId w:val="12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sprawdzenie umiejętności wykorzystania poznanych wiadomości w zadaniach </w:t>
      </w:r>
    </w:p>
    <w:p w:rsidR="008A2B06" w:rsidRPr="008A2B06" w:rsidRDefault="008A2B06" w:rsidP="008A2B06">
      <w:pPr>
        <w:numPr>
          <w:ilvl w:val="0"/>
          <w:numId w:val="12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rozwijanie zainteresowań matematycznych </w:t>
      </w:r>
    </w:p>
    <w:p w:rsidR="008A2B06" w:rsidRPr="008A2B06" w:rsidRDefault="008A2B06" w:rsidP="008A2B06">
      <w:pPr>
        <w:numPr>
          <w:ilvl w:val="0"/>
          <w:numId w:val="11"/>
        </w:numPr>
        <w:overflowPunct/>
        <w:autoSpaceDE/>
        <w:autoSpaceDN/>
        <w:adjustRightInd/>
        <w:spacing w:before="0" w:after="0" w:line="240" w:lineRule="auto"/>
        <w:ind w:left="709" w:hanging="305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Konkurs obejmuje treści określone w podstawie programowej nauczania matematyki dla szkoły podstawowej</w:t>
      </w:r>
    </w:p>
    <w:p w:rsidR="008A2B06" w:rsidRPr="008A2B06" w:rsidRDefault="008A2B06" w:rsidP="008A2B06">
      <w:pPr>
        <w:overflowPunct/>
        <w:spacing w:before="0" w:after="0" w:line="240" w:lineRule="auto"/>
        <w:ind w:firstLine="0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Struktura i przebieg konkursu: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Konkurs jest czteroetapowy. Ogłoszenie wyników i uroczyste zakończenie konkursu odbywa się tego samego dnia. 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Każda szkoła do konkursu może zgłosić </w:t>
      </w:r>
      <w:r w:rsidRPr="008A2B06">
        <w:rPr>
          <w:rFonts w:ascii="Calibri" w:eastAsia="Calibri" w:hAnsi="Calibri" w:cs="Arial"/>
          <w:bCs/>
          <w:kern w:val="0"/>
          <w:szCs w:val="24"/>
          <w:u w:val="single"/>
          <w:lang w:eastAsia="en-US"/>
        </w:rPr>
        <w:t>tylko jeden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 </w:t>
      </w:r>
      <w:r w:rsidR="00FD5998">
        <w:rPr>
          <w:rFonts w:ascii="Calibri" w:eastAsia="Calibri" w:hAnsi="Calibri" w:cs="Arial"/>
          <w:bCs/>
          <w:kern w:val="0"/>
          <w:szCs w:val="24"/>
          <w:lang w:eastAsia="en-US"/>
        </w:rPr>
        <w:t>dwu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osobowy zespół.</w:t>
      </w:r>
    </w:p>
    <w:p w:rsidR="00E83948" w:rsidRDefault="00E83948" w:rsidP="008F2B44">
      <w:pPr>
        <w:spacing w:before="0" w:after="0"/>
        <w:ind w:firstLine="0"/>
      </w:pPr>
    </w:p>
    <w:tbl>
      <w:tblPr>
        <w:tblW w:w="932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5353"/>
        <w:gridCol w:w="3971"/>
      </w:tblGrid>
      <w:tr w:rsidR="008A2B06" w:rsidRPr="00DA232B" w:rsidTr="00AC0463">
        <w:trPr>
          <w:trHeight w:val="351"/>
        </w:trPr>
        <w:tc>
          <w:tcPr>
            <w:tcW w:w="9324" w:type="dxa"/>
            <w:gridSpan w:val="2"/>
            <w:vAlign w:val="center"/>
          </w:tcPr>
          <w:p w:rsidR="008A2B06" w:rsidRPr="00DA232B" w:rsidRDefault="008A2B06" w:rsidP="00AC0463">
            <w:pPr>
              <w:pStyle w:val="nazwaszkoly"/>
            </w:pPr>
            <w:r w:rsidRPr="00DA232B">
              <w:lastRenderedPageBreak/>
              <w:t>ZESPÓŁ SZKÓŁ NR 1 im. JANUSZA KORCZAKA W ŁAŃCUCIE</w:t>
            </w:r>
          </w:p>
        </w:tc>
      </w:tr>
      <w:tr w:rsidR="008A2B06" w:rsidRPr="008A2B06" w:rsidTr="00AC0463">
        <w:trPr>
          <w:trHeight w:val="1180"/>
        </w:trPr>
        <w:tc>
          <w:tcPr>
            <w:tcW w:w="5353" w:type="dxa"/>
            <w:vAlign w:val="center"/>
          </w:tcPr>
          <w:p w:rsidR="008A2B06" w:rsidRPr="00DA232B" w:rsidRDefault="008A2B06" w:rsidP="00AC0463">
            <w:pPr>
              <w:pStyle w:val="nazwyszk"/>
            </w:pPr>
            <w:r w:rsidRPr="00DA232B">
              <w:t>II Liceum Ogólnokształcące</w:t>
            </w:r>
          </w:p>
          <w:p w:rsidR="008A2B06" w:rsidRDefault="008A2B06" w:rsidP="00AC0463">
            <w:pPr>
              <w:pStyle w:val="nazwyszk"/>
            </w:pPr>
            <w:r w:rsidRPr="00DA232B">
              <w:t>Liceum Ogólnokształcące</w:t>
            </w:r>
            <w:r>
              <w:t xml:space="preserve"> </w:t>
            </w:r>
            <w:r w:rsidRPr="00DA232B">
              <w:t>dla Dorosłych</w:t>
            </w:r>
            <w:r>
              <w:t xml:space="preserve"> nr 1</w:t>
            </w:r>
          </w:p>
          <w:p w:rsidR="008A2B06" w:rsidRDefault="008A2B06" w:rsidP="00AC0463">
            <w:pPr>
              <w:pStyle w:val="nazwyszk"/>
            </w:pPr>
            <w:r>
              <w:t>Medyczna Szkoła Policealna</w:t>
            </w:r>
          </w:p>
          <w:p w:rsidR="008A2B06" w:rsidRPr="007716C0" w:rsidRDefault="008A2B06" w:rsidP="00AC0463">
            <w:pPr>
              <w:pStyle w:val="nazwyszk"/>
            </w:pPr>
          </w:p>
        </w:tc>
        <w:tc>
          <w:tcPr>
            <w:tcW w:w="3969" w:type="dxa"/>
            <w:vAlign w:val="center"/>
          </w:tcPr>
          <w:p w:rsidR="008A2B06" w:rsidRPr="00DA232B" w:rsidRDefault="008A2B06" w:rsidP="00AC0463">
            <w:pPr>
              <w:pStyle w:val="daneteleadresowe"/>
            </w:pPr>
            <w:r w:rsidRPr="00DA232B">
              <w:t>37-100 Łańcut, ul. Grunwaldzka 11</w:t>
            </w:r>
          </w:p>
          <w:p w:rsidR="008A2B06" w:rsidRPr="00DA232B" w:rsidRDefault="008A2B06" w:rsidP="00AC0463">
            <w:pPr>
              <w:pStyle w:val="daneteleadresowe"/>
            </w:pPr>
            <w:r w:rsidRPr="00DA232B">
              <w:t>tel/fax 017 225 2826, 017 225 3674</w:t>
            </w:r>
          </w:p>
          <w:p w:rsidR="008A2B06" w:rsidRPr="008A2B06" w:rsidRDefault="008A2B06" w:rsidP="00AC0463">
            <w:pPr>
              <w:pStyle w:val="daneteleadresowe"/>
            </w:pPr>
            <w:r w:rsidRPr="008A2B06">
              <w:t>www.2lolancut.pl</w:t>
            </w:r>
          </w:p>
          <w:p w:rsidR="008A2B06" w:rsidRPr="008A2B06" w:rsidRDefault="008A2B06" w:rsidP="00AC0463">
            <w:pPr>
              <w:pStyle w:val="daneteleadresowe"/>
              <w:rPr>
                <w:w w:val="110"/>
                <w:sz w:val="28"/>
                <w:szCs w:val="28"/>
              </w:rPr>
            </w:pPr>
            <w:r w:rsidRPr="008A2B06">
              <w:t xml:space="preserve">e-mail: </w:t>
            </w:r>
            <w:r w:rsidR="00FD5998">
              <w:rPr>
                <w:lang w:val="en-US"/>
              </w:rPr>
              <w:t>sekretariat@2lolancut.pl</w:t>
            </w:r>
          </w:p>
        </w:tc>
      </w:tr>
      <w:tr w:rsidR="008A2B06" w:rsidRPr="008A2B06" w:rsidTr="00AC0463">
        <w:trPr>
          <w:trHeight w:hRule="exact" w:val="113"/>
        </w:trPr>
        <w:tc>
          <w:tcPr>
            <w:tcW w:w="9324" w:type="dxa"/>
            <w:gridSpan w:val="2"/>
          </w:tcPr>
          <w:p w:rsidR="008A2B06" w:rsidRPr="008A2B06" w:rsidRDefault="008A2B06" w:rsidP="00AC0463">
            <w:pPr>
              <w:rPr>
                <w:rFonts w:ascii="Sylfaen" w:hAnsi="Sylfaen" w:cs="Sylfaen"/>
                <w:spacing w:val="20"/>
                <w:w w:val="110"/>
                <w:sz w:val="28"/>
                <w:szCs w:val="28"/>
              </w:rPr>
            </w:pPr>
          </w:p>
        </w:tc>
      </w:tr>
    </w:tbl>
    <w:p w:rsidR="00E83948" w:rsidRDefault="00E83948" w:rsidP="008F2B44">
      <w:pPr>
        <w:spacing w:before="0" w:after="0"/>
        <w:ind w:firstLine="0"/>
      </w:pP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Uczestnicy pracują zespołowo, rozwiązują łamigłówki, sudoku, sumdoku, futushiki, szyfromaty, kakuro, krzyżówki matematyczne</w:t>
      </w:r>
      <w:r w:rsidR="00227B39">
        <w:rPr>
          <w:rFonts w:ascii="Calibri" w:eastAsia="Calibri" w:hAnsi="Calibri" w:cs="Arial"/>
          <w:bCs/>
          <w:kern w:val="0"/>
          <w:szCs w:val="24"/>
          <w:lang w:eastAsia="en-US"/>
        </w:rPr>
        <w:t>, kwadraty magiczne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 i zadania tekstowe, układają tangramy i domina. 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Każda drużyna pokonuje pierwsze dwie konkurencje, które mają określony limit punktowy i czasowy. 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Pierwsze dwie konkurencje wyłaniają trzy najlepsze drużyny.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Sędziami poszczególnych konkurencji są uczniowie klas I,II</w:t>
      </w:r>
      <w:r w:rsidR="00FD5998">
        <w:rPr>
          <w:rFonts w:ascii="Calibri" w:eastAsia="Calibri" w:hAnsi="Calibri" w:cs="Arial"/>
          <w:bCs/>
          <w:kern w:val="0"/>
          <w:szCs w:val="24"/>
          <w:lang w:eastAsia="en-US"/>
        </w:rPr>
        <w:t>, III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 szkoły organizatora. 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0" w:after="0" w:line="240" w:lineRule="auto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Nad prawidłowym przebiegiem konkursu czuwa jury, w skład którego wchodzą nauczyciele matematyki oraz uczniowie szkoły organizatora.</w:t>
      </w:r>
    </w:p>
    <w:p w:rsidR="008A2B06" w:rsidRPr="008A2B06" w:rsidRDefault="008A2B06" w:rsidP="008A2B06">
      <w:pPr>
        <w:numPr>
          <w:ilvl w:val="0"/>
          <w:numId w:val="13"/>
        </w:numPr>
        <w:overflowPunct/>
        <w:autoSpaceDE/>
        <w:autoSpaceDN/>
        <w:adjustRightInd/>
        <w:spacing w:before="48" w:after="48" w:line="288" w:lineRule="atLeast"/>
        <w:ind w:left="709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Jury podlicza punkty zdobyte przez poszczególne drużyny oraz ustala listę zwycięzców. W przypadku jednakowej liczby punktów o kolejności laureatów decyduje przeprowadzona dogrywka.</w:t>
      </w:r>
    </w:p>
    <w:p w:rsidR="008A2B06" w:rsidRPr="008A2B06" w:rsidRDefault="008A2B06" w:rsidP="008A2B06">
      <w:pPr>
        <w:overflowPunct/>
        <w:autoSpaceDE/>
        <w:autoSpaceDN/>
        <w:adjustRightInd/>
        <w:spacing w:before="48" w:after="48" w:line="288" w:lineRule="atLeast"/>
        <w:ind w:firstLine="0"/>
        <w:rPr>
          <w:rFonts w:ascii="Calibri" w:eastAsia="Calibri" w:hAnsi="Calibri" w:cs="Arial"/>
          <w:bCs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48" w:after="48" w:line="288" w:lineRule="atLeast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Termin konkursu:</w:t>
      </w:r>
    </w:p>
    <w:p w:rsidR="008A2B06" w:rsidRPr="008A2B06" w:rsidRDefault="00227B39" w:rsidP="008A2B06">
      <w:pPr>
        <w:numPr>
          <w:ilvl w:val="0"/>
          <w:numId w:val="15"/>
        </w:numPr>
        <w:overflowPunct/>
        <w:autoSpaceDE/>
        <w:autoSpaceDN/>
        <w:adjustRightInd/>
        <w:spacing w:before="48" w:after="48" w:line="288" w:lineRule="atLeast"/>
        <w:contextualSpacing w:val="0"/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</w:pPr>
      <w:r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>2</w:t>
      </w:r>
      <w:r w:rsidR="007403C4"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>2</w:t>
      </w:r>
      <w:r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 xml:space="preserve"> marca</w:t>
      </w:r>
      <w:r w:rsidR="008A2B06" w:rsidRPr="008A2B06"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 xml:space="preserve"> 202</w:t>
      </w:r>
      <w:r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>3</w:t>
      </w:r>
      <w:r w:rsidR="008A2B06" w:rsidRPr="008A2B06">
        <w:rPr>
          <w:rFonts w:ascii="Calibri" w:eastAsia="Calibri" w:hAnsi="Calibri" w:cs="Arial"/>
          <w:bCs/>
          <w:color w:val="auto"/>
          <w:kern w:val="0"/>
          <w:szCs w:val="24"/>
          <w:lang w:eastAsia="en-US"/>
        </w:rPr>
        <w:t xml:space="preserve"> r. w godz. 9.00 – 12.30</w:t>
      </w:r>
    </w:p>
    <w:p w:rsidR="008A2B06" w:rsidRPr="008A2B06" w:rsidRDefault="008A2B06" w:rsidP="008A2B06">
      <w:pPr>
        <w:overflowPunct/>
        <w:autoSpaceDE/>
        <w:autoSpaceDN/>
        <w:adjustRightInd/>
        <w:spacing w:before="48" w:after="48" w:line="288" w:lineRule="atLeast"/>
        <w:ind w:left="1440" w:firstLine="0"/>
        <w:rPr>
          <w:rFonts w:ascii="Calibri" w:eastAsia="Calibri" w:hAnsi="Calibri" w:cs="Arial"/>
          <w:bCs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ind w:left="426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Miejsce przeprowadzania konkursu:</w:t>
      </w:r>
    </w:p>
    <w:p w:rsidR="008A2B06" w:rsidRPr="008A2B06" w:rsidRDefault="008A2B06" w:rsidP="008A2B06">
      <w:pPr>
        <w:numPr>
          <w:ilvl w:val="0"/>
          <w:numId w:val="15"/>
        </w:numPr>
        <w:overflowPunct/>
        <w:autoSpaceDE/>
        <w:autoSpaceDN/>
        <w:adjustRightInd/>
        <w:spacing w:before="48" w:after="48" w:line="288" w:lineRule="atLeast"/>
        <w:contextualSpacing w:val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II Liceum Ogólnokształcące w Zespole Szkół</w:t>
      </w: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 xml:space="preserve"> </w:t>
      </w: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 xml:space="preserve">nr 1 im. Janusza Korczaka </w:t>
      </w:r>
    </w:p>
    <w:p w:rsidR="008A2B06" w:rsidRPr="008A2B06" w:rsidRDefault="008A2B06" w:rsidP="008A2B06">
      <w:pPr>
        <w:overflowPunct/>
        <w:autoSpaceDE/>
        <w:autoSpaceDN/>
        <w:adjustRightInd/>
        <w:spacing w:before="48" w:after="48" w:line="288" w:lineRule="atLeast"/>
        <w:ind w:left="1440" w:firstLine="0"/>
        <w:rPr>
          <w:rFonts w:ascii="Calibri" w:eastAsia="Calibri" w:hAnsi="Calibri" w:cs="Arial"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/>
        </w:rPr>
        <w:t>w Łańcucie</w:t>
      </w:r>
    </w:p>
    <w:p w:rsidR="008A2B06" w:rsidRPr="008A2B06" w:rsidRDefault="008A2B06" w:rsidP="008A2B06">
      <w:pPr>
        <w:overflowPunct/>
        <w:autoSpaceDE/>
        <w:autoSpaceDN/>
        <w:adjustRightInd/>
        <w:spacing w:before="48" w:after="48" w:line="288" w:lineRule="atLeast"/>
        <w:ind w:left="1440" w:firstLine="0"/>
        <w:rPr>
          <w:rFonts w:ascii="Calibri" w:eastAsia="Calibri" w:hAnsi="Calibri" w:cs="Arial"/>
          <w:bCs/>
          <w:kern w:val="0"/>
          <w:szCs w:val="24"/>
          <w:lang w:eastAsia="en-US"/>
        </w:rPr>
      </w:pPr>
    </w:p>
    <w:p w:rsidR="008A2B06" w:rsidRPr="008A2B06" w:rsidRDefault="008A2B06" w:rsidP="008A2B06">
      <w:pPr>
        <w:numPr>
          <w:ilvl w:val="0"/>
          <w:numId w:val="9"/>
        </w:numPr>
        <w:overflowPunct/>
        <w:autoSpaceDE/>
        <w:autoSpaceDN/>
        <w:adjustRightInd/>
        <w:spacing w:before="0" w:after="0" w:line="240" w:lineRule="auto"/>
        <w:ind w:left="426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/>
        </w:rPr>
        <w:t>Tryb pracy w poszczególnych etapach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firstLine="72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  <w:t>Pierwsza część</w:t>
      </w: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 xml:space="preserve"> (</w:t>
      </w:r>
      <w:r w:rsidRPr="008A2B06"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  <w:t>15min)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Uczniowie wykonują</w:t>
      </w:r>
      <w:r w:rsidR="00FD5998">
        <w:rPr>
          <w:rFonts w:ascii="Calibri" w:eastAsia="Calibri" w:hAnsi="Calibri" w:cs="Arial"/>
          <w:bCs/>
          <w:kern w:val="0"/>
          <w:szCs w:val="24"/>
          <w:lang w:eastAsia="en-US" w:bidi="hi-IN"/>
        </w:rPr>
        <w:t xml:space="preserve"> zadania, pracując w zespołach dwu</w:t>
      </w: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osobowych.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  <w:t>Druga część (30 min)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Uczniowie wykonują</w:t>
      </w:r>
      <w:r w:rsidR="00FD5998">
        <w:rPr>
          <w:rFonts w:ascii="Calibri" w:eastAsia="Calibri" w:hAnsi="Calibri" w:cs="Arial"/>
          <w:bCs/>
          <w:kern w:val="0"/>
          <w:szCs w:val="24"/>
          <w:lang w:eastAsia="en-US" w:bidi="hi-IN"/>
        </w:rPr>
        <w:t xml:space="preserve"> zadania, pracując w zespołach dwu</w:t>
      </w: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osobowych.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firstLine="0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</w:pP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  <w:t>Trzecia część (finał)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Każdy uczeń rozwiązuje samodzielnie zestaw zadań zamkniętych.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 xml:space="preserve">Na wynik pracy całego zespołu składają się punkty uzyskane w części pierwszej i drugiej oraz suma punktów wszystkich członków zespołu, uzyskanych w indywidualnych rozgrywkach części trzeciej. </w:t>
      </w: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</w:p>
    <w:p w:rsidR="008A2B06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/>
          <w:bCs/>
          <w:kern w:val="0"/>
          <w:szCs w:val="24"/>
          <w:lang w:eastAsia="en-US" w:bidi="hi-IN"/>
        </w:rPr>
        <w:t>Czwarta część (finał)</w:t>
      </w:r>
    </w:p>
    <w:p w:rsidR="00CD63B3" w:rsidRPr="008A2B06" w:rsidRDefault="008A2B06" w:rsidP="008A2B06">
      <w:pPr>
        <w:widowControl w:val="0"/>
        <w:overflowPunct/>
        <w:spacing w:before="0" w:after="0" w:line="276" w:lineRule="auto"/>
        <w:ind w:left="720" w:firstLine="0"/>
        <w:contextualSpacing w:val="0"/>
        <w:rPr>
          <w:rFonts w:ascii="Calibri" w:eastAsia="Calibri" w:hAnsi="Calibri" w:cs="Arial"/>
          <w:bCs/>
          <w:kern w:val="0"/>
          <w:szCs w:val="24"/>
          <w:lang w:eastAsia="en-US" w:bidi="hi-IN"/>
        </w:rPr>
      </w:pPr>
      <w:r w:rsidRPr="008A2B06">
        <w:rPr>
          <w:rFonts w:ascii="Calibri" w:eastAsia="Calibri" w:hAnsi="Calibri" w:cs="Arial"/>
          <w:bCs/>
          <w:kern w:val="0"/>
          <w:szCs w:val="24"/>
          <w:lang w:eastAsia="en-US" w:bidi="hi-IN"/>
        </w:rPr>
        <w:t>Uczniowie pracują zespołowo, odpowiadają na proste pytania, rozwiązują łamigłówki, rebusy, krzyżówki. W przypadku jednakowych wyników istnieje możliwość dodatkowej konkurencji różnicującej (dogrywki).</w:t>
      </w:r>
    </w:p>
    <w:sectPr w:rsidR="00CD63B3" w:rsidRPr="008A2B06" w:rsidSect="007B7438">
      <w:type w:val="continuous"/>
      <w:pgSz w:w="12240" w:h="15840"/>
      <w:pgMar w:top="567" w:right="1418" w:bottom="56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9F" w:rsidRDefault="00992D9F" w:rsidP="00400A2A">
      <w:pPr>
        <w:spacing w:before="0" w:after="0" w:line="240" w:lineRule="auto"/>
      </w:pPr>
      <w:r>
        <w:separator/>
      </w:r>
    </w:p>
  </w:endnote>
  <w:endnote w:type="continuationSeparator" w:id="0">
    <w:p w:rsidR="00992D9F" w:rsidRDefault="00992D9F" w:rsidP="00400A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9F" w:rsidRDefault="00992D9F" w:rsidP="00400A2A">
      <w:pPr>
        <w:spacing w:before="0" w:after="0" w:line="240" w:lineRule="auto"/>
      </w:pPr>
      <w:r>
        <w:separator/>
      </w:r>
    </w:p>
  </w:footnote>
  <w:footnote w:type="continuationSeparator" w:id="0">
    <w:p w:rsidR="00992D9F" w:rsidRDefault="00992D9F" w:rsidP="00400A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1B0"/>
    <w:multiLevelType w:val="hybridMultilevel"/>
    <w:tmpl w:val="B9B49D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33469"/>
    <w:multiLevelType w:val="hybridMultilevel"/>
    <w:tmpl w:val="BE2C4C4E"/>
    <w:lvl w:ilvl="0" w:tplc="B6A0A8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D25"/>
    <w:multiLevelType w:val="hybridMultilevel"/>
    <w:tmpl w:val="790417BC"/>
    <w:lvl w:ilvl="0" w:tplc="B6A0A8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5F0"/>
    <w:multiLevelType w:val="hybridMultilevel"/>
    <w:tmpl w:val="262A714A"/>
    <w:lvl w:ilvl="0" w:tplc="F5428B3A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917"/>
    <w:multiLevelType w:val="hybridMultilevel"/>
    <w:tmpl w:val="DE3A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38E1"/>
    <w:multiLevelType w:val="hybridMultilevel"/>
    <w:tmpl w:val="547A3F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47691"/>
    <w:multiLevelType w:val="hybridMultilevel"/>
    <w:tmpl w:val="51D2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21D08"/>
    <w:multiLevelType w:val="hybridMultilevel"/>
    <w:tmpl w:val="FA3EA18A"/>
    <w:lvl w:ilvl="0" w:tplc="EA1E0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14963"/>
    <w:multiLevelType w:val="hybridMultilevel"/>
    <w:tmpl w:val="7C3C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6A35D4"/>
    <w:multiLevelType w:val="hybridMultilevel"/>
    <w:tmpl w:val="6F742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5E3214"/>
    <w:multiLevelType w:val="hybridMultilevel"/>
    <w:tmpl w:val="B94AD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C11C2"/>
    <w:multiLevelType w:val="hybridMultilevel"/>
    <w:tmpl w:val="888A94EA"/>
    <w:lvl w:ilvl="0" w:tplc="2FD0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5"/>
    <w:rsid w:val="0001352A"/>
    <w:rsid w:val="00013D48"/>
    <w:rsid w:val="00015AF1"/>
    <w:rsid w:val="0002478D"/>
    <w:rsid w:val="000255B9"/>
    <w:rsid w:val="00027C8C"/>
    <w:rsid w:val="0003360D"/>
    <w:rsid w:val="00064E07"/>
    <w:rsid w:val="0007019B"/>
    <w:rsid w:val="00073D5C"/>
    <w:rsid w:val="000A0F38"/>
    <w:rsid w:val="000A31C8"/>
    <w:rsid w:val="000B1DD9"/>
    <w:rsid w:val="000B2CF0"/>
    <w:rsid w:val="000C2EF1"/>
    <w:rsid w:val="000D0C28"/>
    <w:rsid w:val="000D295F"/>
    <w:rsid w:val="000D6364"/>
    <w:rsid w:val="000E3354"/>
    <w:rsid w:val="0010417D"/>
    <w:rsid w:val="00104AE1"/>
    <w:rsid w:val="001209E7"/>
    <w:rsid w:val="00132D2D"/>
    <w:rsid w:val="00153F64"/>
    <w:rsid w:val="001654CD"/>
    <w:rsid w:val="00167375"/>
    <w:rsid w:val="0017628E"/>
    <w:rsid w:val="001963F4"/>
    <w:rsid w:val="001B5CD7"/>
    <w:rsid w:val="001C2973"/>
    <w:rsid w:val="001E5DC4"/>
    <w:rsid w:val="001F4F2C"/>
    <w:rsid w:val="00213850"/>
    <w:rsid w:val="00220A15"/>
    <w:rsid w:val="00227B39"/>
    <w:rsid w:val="00235821"/>
    <w:rsid w:val="00235BD1"/>
    <w:rsid w:val="00270720"/>
    <w:rsid w:val="002776E7"/>
    <w:rsid w:val="002A33C0"/>
    <w:rsid w:val="002C0539"/>
    <w:rsid w:val="002C44D3"/>
    <w:rsid w:val="002E3BDB"/>
    <w:rsid w:val="002E502A"/>
    <w:rsid w:val="002E740A"/>
    <w:rsid w:val="002F0A1B"/>
    <w:rsid w:val="002F158E"/>
    <w:rsid w:val="002F42A1"/>
    <w:rsid w:val="002F5BD3"/>
    <w:rsid w:val="00315D0D"/>
    <w:rsid w:val="003162AA"/>
    <w:rsid w:val="00317D03"/>
    <w:rsid w:val="003203DF"/>
    <w:rsid w:val="00327B46"/>
    <w:rsid w:val="00345CA4"/>
    <w:rsid w:val="003971A3"/>
    <w:rsid w:val="003A4859"/>
    <w:rsid w:val="003C0AF3"/>
    <w:rsid w:val="003C0DF2"/>
    <w:rsid w:val="003D6145"/>
    <w:rsid w:val="003D7675"/>
    <w:rsid w:val="003E2B45"/>
    <w:rsid w:val="00400A2A"/>
    <w:rsid w:val="00423205"/>
    <w:rsid w:val="00426E3B"/>
    <w:rsid w:val="00466E4B"/>
    <w:rsid w:val="00475677"/>
    <w:rsid w:val="004A1636"/>
    <w:rsid w:val="004A303F"/>
    <w:rsid w:val="004D7359"/>
    <w:rsid w:val="004F3259"/>
    <w:rsid w:val="004F5435"/>
    <w:rsid w:val="005524F0"/>
    <w:rsid w:val="005659A1"/>
    <w:rsid w:val="005A627F"/>
    <w:rsid w:val="005B75FE"/>
    <w:rsid w:val="005C1B2D"/>
    <w:rsid w:val="005C683C"/>
    <w:rsid w:val="005F0B44"/>
    <w:rsid w:val="00623325"/>
    <w:rsid w:val="0063394F"/>
    <w:rsid w:val="00636FB4"/>
    <w:rsid w:val="006A1AF0"/>
    <w:rsid w:val="006A5CB4"/>
    <w:rsid w:val="006B003B"/>
    <w:rsid w:val="006D4636"/>
    <w:rsid w:val="006D5DB4"/>
    <w:rsid w:val="006E79C3"/>
    <w:rsid w:val="007019E7"/>
    <w:rsid w:val="00726725"/>
    <w:rsid w:val="007403C4"/>
    <w:rsid w:val="0074269B"/>
    <w:rsid w:val="00743869"/>
    <w:rsid w:val="00753612"/>
    <w:rsid w:val="00770EC5"/>
    <w:rsid w:val="007716C0"/>
    <w:rsid w:val="00786138"/>
    <w:rsid w:val="00796064"/>
    <w:rsid w:val="007A0B8D"/>
    <w:rsid w:val="007A22B5"/>
    <w:rsid w:val="007B547C"/>
    <w:rsid w:val="007B7438"/>
    <w:rsid w:val="007B7FA2"/>
    <w:rsid w:val="007C0990"/>
    <w:rsid w:val="007C57BE"/>
    <w:rsid w:val="007D3034"/>
    <w:rsid w:val="007E729F"/>
    <w:rsid w:val="007F6F87"/>
    <w:rsid w:val="00802802"/>
    <w:rsid w:val="00807DE3"/>
    <w:rsid w:val="00810FB5"/>
    <w:rsid w:val="00830F53"/>
    <w:rsid w:val="008365D3"/>
    <w:rsid w:val="008540E9"/>
    <w:rsid w:val="008553DA"/>
    <w:rsid w:val="00855B9F"/>
    <w:rsid w:val="00866A9E"/>
    <w:rsid w:val="0087441F"/>
    <w:rsid w:val="008A2225"/>
    <w:rsid w:val="008A2B06"/>
    <w:rsid w:val="008B236F"/>
    <w:rsid w:val="008D035C"/>
    <w:rsid w:val="008D04C3"/>
    <w:rsid w:val="008F2B44"/>
    <w:rsid w:val="008F3640"/>
    <w:rsid w:val="00904D09"/>
    <w:rsid w:val="009068A1"/>
    <w:rsid w:val="009160A9"/>
    <w:rsid w:val="00923204"/>
    <w:rsid w:val="00934006"/>
    <w:rsid w:val="00953305"/>
    <w:rsid w:val="00956575"/>
    <w:rsid w:val="0096278C"/>
    <w:rsid w:val="00992D9F"/>
    <w:rsid w:val="009A5B0A"/>
    <w:rsid w:val="009B6D95"/>
    <w:rsid w:val="009D0DCF"/>
    <w:rsid w:val="009D0DDD"/>
    <w:rsid w:val="009D7F78"/>
    <w:rsid w:val="00A10806"/>
    <w:rsid w:val="00A14E71"/>
    <w:rsid w:val="00A17B8C"/>
    <w:rsid w:val="00A220C4"/>
    <w:rsid w:val="00A339F8"/>
    <w:rsid w:val="00A45C4A"/>
    <w:rsid w:val="00A5145E"/>
    <w:rsid w:val="00A712F8"/>
    <w:rsid w:val="00A81B65"/>
    <w:rsid w:val="00AA03A1"/>
    <w:rsid w:val="00AB004E"/>
    <w:rsid w:val="00AB69E4"/>
    <w:rsid w:val="00AC0463"/>
    <w:rsid w:val="00AC6E5F"/>
    <w:rsid w:val="00AD4E1D"/>
    <w:rsid w:val="00B144B2"/>
    <w:rsid w:val="00B16148"/>
    <w:rsid w:val="00B213BC"/>
    <w:rsid w:val="00B24C95"/>
    <w:rsid w:val="00B514B9"/>
    <w:rsid w:val="00B92657"/>
    <w:rsid w:val="00BA451E"/>
    <w:rsid w:val="00BB05AA"/>
    <w:rsid w:val="00BC5112"/>
    <w:rsid w:val="00BD3EF8"/>
    <w:rsid w:val="00C20DDC"/>
    <w:rsid w:val="00C20F05"/>
    <w:rsid w:val="00C32CAA"/>
    <w:rsid w:val="00C433B1"/>
    <w:rsid w:val="00C47D4C"/>
    <w:rsid w:val="00C51D69"/>
    <w:rsid w:val="00C55AD1"/>
    <w:rsid w:val="00C804E3"/>
    <w:rsid w:val="00C82214"/>
    <w:rsid w:val="00C8256E"/>
    <w:rsid w:val="00CA7F6E"/>
    <w:rsid w:val="00CD1382"/>
    <w:rsid w:val="00CD3BB9"/>
    <w:rsid w:val="00CD63B3"/>
    <w:rsid w:val="00CE285D"/>
    <w:rsid w:val="00CF5A8E"/>
    <w:rsid w:val="00D64F7D"/>
    <w:rsid w:val="00D663E1"/>
    <w:rsid w:val="00D731F9"/>
    <w:rsid w:val="00D7348F"/>
    <w:rsid w:val="00D74950"/>
    <w:rsid w:val="00DA232B"/>
    <w:rsid w:val="00DA7BF7"/>
    <w:rsid w:val="00DB5AD7"/>
    <w:rsid w:val="00DB728F"/>
    <w:rsid w:val="00DC58CD"/>
    <w:rsid w:val="00DE16B3"/>
    <w:rsid w:val="00E071F5"/>
    <w:rsid w:val="00E10873"/>
    <w:rsid w:val="00E25D27"/>
    <w:rsid w:val="00E275E0"/>
    <w:rsid w:val="00E4177B"/>
    <w:rsid w:val="00E46372"/>
    <w:rsid w:val="00E6068C"/>
    <w:rsid w:val="00E617DE"/>
    <w:rsid w:val="00E6231F"/>
    <w:rsid w:val="00E83948"/>
    <w:rsid w:val="00E93236"/>
    <w:rsid w:val="00EA18B8"/>
    <w:rsid w:val="00EA6D63"/>
    <w:rsid w:val="00EB602C"/>
    <w:rsid w:val="00F32431"/>
    <w:rsid w:val="00F5105A"/>
    <w:rsid w:val="00FA2765"/>
    <w:rsid w:val="00FB41F3"/>
    <w:rsid w:val="00FC22A5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13E2C5-7D61-4086-9A48-B71C36A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2A"/>
    <w:pPr>
      <w:overflowPunct w:val="0"/>
      <w:autoSpaceDE w:val="0"/>
      <w:autoSpaceDN w:val="0"/>
      <w:adjustRightInd w:val="0"/>
      <w:spacing w:before="240" w:after="600" w:line="360" w:lineRule="auto"/>
      <w:ind w:firstLine="680"/>
      <w:contextualSpacing/>
      <w:jc w:val="both"/>
    </w:pPr>
    <w:rPr>
      <w:rFonts w:ascii="Times New Roman" w:hAnsi="Times New Roman"/>
      <w:color w:val="000000"/>
      <w:kern w:val="28"/>
      <w:sz w:val="24"/>
    </w:rPr>
  </w:style>
  <w:style w:type="paragraph" w:styleId="Nagwek1">
    <w:name w:val="heading 1"/>
    <w:basedOn w:val="Normalny"/>
    <w:next w:val="Normalny"/>
    <w:qFormat/>
    <w:rsid w:val="00DC58CD"/>
    <w:pPr>
      <w:keepNext/>
      <w:overflowPunct/>
      <w:autoSpaceDE/>
      <w:autoSpaceDN/>
      <w:adjustRightInd/>
      <w:spacing w:before="0" w:after="0" w:line="240" w:lineRule="auto"/>
      <w:ind w:firstLine="4536"/>
      <w:contextualSpacing w:val="0"/>
      <w:jc w:val="left"/>
      <w:outlineLvl w:val="0"/>
    </w:pPr>
    <w:rPr>
      <w:color w:val="auto"/>
      <w:kern w:val="0"/>
      <w:sz w:val="28"/>
    </w:rPr>
  </w:style>
  <w:style w:type="paragraph" w:styleId="Nagwek2">
    <w:name w:val="heading 2"/>
    <w:basedOn w:val="Normalny"/>
    <w:next w:val="Normalny"/>
    <w:qFormat/>
    <w:rsid w:val="00DC58CD"/>
    <w:pPr>
      <w:keepNext/>
      <w:tabs>
        <w:tab w:val="left" w:pos="567"/>
      </w:tabs>
      <w:overflowPunct/>
      <w:autoSpaceDE/>
      <w:autoSpaceDN/>
      <w:adjustRightInd/>
      <w:spacing w:before="0" w:after="0" w:line="240" w:lineRule="auto"/>
      <w:ind w:left="3544" w:firstLine="0"/>
      <w:contextualSpacing w:val="0"/>
      <w:jc w:val="left"/>
      <w:outlineLvl w:val="1"/>
    </w:pPr>
    <w:rPr>
      <w:color w:val="auto"/>
      <w:kern w:val="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erpisma">
    <w:name w:val="numerpisma"/>
    <w:basedOn w:val="Normalny"/>
    <w:next w:val="Akapitzlist"/>
    <w:autoRedefine/>
    <w:qFormat/>
    <w:rsid w:val="00400A2A"/>
    <w:pPr>
      <w:tabs>
        <w:tab w:val="right" w:pos="9356"/>
      </w:tabs>
      <w:ind w:firstLine="0"/>
    </w:pPr>
    <w:rPr>
      <w:szCs w:val="24"/>
      <w:lang w:val="en-US"/>
    </w:rPr>
  </w:style>
  <w:style w:type="paragraph" w:customStyle="1" w:styleId="nazwaszkoly">
    <w:name w:val="nazwaszkoly"/>
    <w:basedOn w:val="Normalny"/>
    <w:autoRedefine/>
    <w:qFormat/>
    <w:rsid w:val="00BD3EF8"/>
    <w:pPr>
      <w:widowControl w:val="0"/>
      <w:spacing w:before="0" w:after="0" w:line="240" w:lineRule="auto"/>
      <w:ind w:firstLine="0"/>
      <w:jc w:val="center"/>
    </w:pPr>
    <w:rPr>
      <w:rFonts w:ascii="Sylfaen" w:hAnsi="Sylfaen" w:cs="Sylfaen"/>
      <w:b/>
      <w:spacing w:val="24"/>
      <w:sz w:val="28"/>
      <w:szCs w:val="28"/>
    </w:rPr>
  </w:style>
  <w:style w:type="paragraph" w:styleId="Akapitzlist">
    <w:name w:val="List Paragraph"/>
    <w:basedOn w:val="Normalny"/>
    <w:uiPriority w:val="34"/>
    <w:qFormat/>
    <w:rsid w:val="00FB41F3"/>
    <w:pPr>
      <w:ind w:left="708"/>
    </w:pPr>
  </w:style>
  <w:style w:type="paragraph" w:customStyle="1" w:styleId="Adresat">
    <w:name w:val="Adresat"/>
    <w:basedOn w:val="Normalny"/>
    <w:qFormat/>
    <w:rsid w:val="002A33C0"/>
    <w:pPr>
      <w:spacing w:before="840" w:after="120" w:line="240" w:lineRule="auto"/>
      <w:ind w:firstLine="0"/>
      <w:jc w:val="left"/>
    </w:pPr>
    <w:rPr>
      <w:rFonts w:ascii="Cambria" w:hAnsi="Cambria"/>
      <w:b/>
      <w:sz w:val="28"/>
      <w:lang w:val="en-US"/>
    </w:rPr>
  </w:style>
  <w:style w:type="paragraph" w:customStyle="1" w:styleId="nazwyszk">
    <w:name w:val="nazwyszkół"/>
    <w:basedOn w:val="nazwaszkoly"/>
    <w:autoRedefine/>
    <w:qFormat/>
    <w:rsid w:val="00DB728F"/>
    <w:pPr>
      <w:jc w:val="left"/>
    </w:pPr>
    <w:rPr>
      <w:spacing w:val="0"/>
      <w:sz w:val="24"/>
      <w:szCs w:val="24"/>
    </w:rPr>
  </w:style>
  <w:style w:type="paragraph" w:customStyle="1" w:styleId="daneteleadresowe">
    <w:name w:val="dane_teleadresowe"/>
    <w:basedOn w:val="nazwaszkoly"/>
    <w:autoRedefine/>
    <w:qFormat/>
    <w:rsid w:val="00DB728F"/>
    <w:pPr>
      <w:jc w:val="right"/>
    </w:pPr>
    <w:rPr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0A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00A2A"/>
    <w:rPr>
      <w:rFonts w:ascii="Times New Roman" w:hAnsi="Times New Roman" w:cs="Times New Roman"/>
      <w:color w:val="000000"/>
      <w:kern w:val="28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00A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400A2A"/>
    <w:rPr>
      <w:rFonts w:ascii="Times New Roman" w:hAnsi="Times New Roman" w:cs="Times New Roman"/>
      <w:color w:val="000000"/>
      <w:kern w:val="28"/>
      <w:sz w:val="24"/>
      <w:szCs w:val="20"/>
    </w:rPr>
  </w:style>
  <w:style w:type="paragraph" w:styleId="Tekstdymka">
    <w:name w:val="Balloon Text"/>
    <w:basedOn w:val="Normalny"/>
    <w:semiHidden/>
    <w:rsid w:val="00D64F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3E1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63E1"/>
    <w:rPr>
      <w:rFonts w:ascii="Times New Roman" w:hAnsi="Times New Roman"/>
      <w:color w:val="000000"/>
      <w:kern w:val="28"/>
    </w:rPr>
  </w:style>
  <w:style w:type="character" w:styleId="Odwoanieprzypisukocowego">
    <w:name w:val="endnote reference"/>
    <w:uiPriority w:val="99"/>
    <w:semiHidden/>
    <w:unhideWhenUsed/>
    <w:rsid w:val="00D6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8E86-BC27-4BA8-A862-184FB440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1 im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1 im</dc:title>
  <dc:subject/>
  <dc:creator>bartek</dc:creator>
  <cp:keywords/>
  <cp:lastModifiedBy>Bartłomiej Trojnar</cp:lastModifiedBy>
  <cp:revision>2</cp:revision>
  <cp:lastPrinted>2020-02-10T22:41:00Z</cp:lastPrinted>
  <dcterms:created xsi:type="dcterms:W3CDTF">2023-02-05T18:53:00Z</dcterms:created>
  <dcterms:modified xsi:type="dcterms:W3CDTF">2023-02-05T18:53:00Z</dcterms:modified>
</cp:coreProperties>
</file>